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A9" w:rsidRPr="00320865" w:rsidRDefault="00EB33A9" w:rsidP="00EB33A9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8"/>
          <w:szCs w:val="48"/>
          <w:lang w:eastAsia="pl-PL"/>
        </w:rPr>
      </w:pPr>
      <w:bookmarkStart w:id="0" w:name="_GoBack"/>
      <w:bookmarkEnd w:id="0"/>
      <w:r w:rsidRPr="00320865">
        <w:rPr>
          <w:rFonts w:ascii="Arial Narrow" w:eastAsia="Times New Roman" w:hAnsi="Arial Narrow" w:cs="Times New Roman"/>
          <w:b/>
          <w:bCs/>
          <w:color w:val="000000"/>
          <w:sz w:val="48"/>
          <w:szCs w:val="48"/>
          <w:lang w:eastAsia="pl-PL"/>
        </w:rPr>
        <w:t>Regulamin korzystania z przewozów szkolnych w Gminie Łambinowice</w:t>
      </w:r>
    </w:p>
    <w:p w:rsidR="00EB33A9" w:rsidRPr="00320865" w:rsidRDefault="00EB33A9" w:rsidP="00754EA5">
      <w:pPr>
        <w:jc w:val="both"/>
        <w:rPr>
          <w:rFonts w:ascii="Arial Narrow" w:hAnsi="Arial Narrow" w:cs="Times New Roman"/>
          <w:sz w:val="28"/>
          <w:szCs w:val="28"/>
        </w:rPr>
      </w:pP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Organizatorem dowożenia uczniów do szkół  jest Gmina Łambinowice, organizacją dowozów administruje Zespół Ekonomiczno-Administracyjny Oświaty </w:t>
      </w:r>
      <w:r w:rsidR="00754EA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w Łambinowicach. 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Do korzystania </w:t>
      </w:r>
      <w:r w:rsidR="00266E6B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z przewozów szkolnych uprawnieni są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uczni</w:t>
      </w:r>
      <w:r w:rsidR="00266E6B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owie szkół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="00266E6B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z terenu Gminy Łambinowice oraz dzieci realizujące obowiązkowe wychowanie przedszkolne</w:t>
      </w:r>
      <w:r w:rsidR="00E9167A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zamieszkałe w odległości większej niż odpowiednio 4 lub 3 km od najbliższej szkoły czy przedszkola</w:t>
      </w:r>
    </w:p>
    <w:p w:rsidR="00266E6B" w:rsidRPr="00320865" w:rsidRDefault="00266E6B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Z przewozów szkolnych mogą korzystać również inne osoby, na podstawie indywidualnej, pisemnej zgody organizatora przewozów. </w:t>
      </w:r>
      <w:r w:rsidR="000212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Warunki takich przewozów określane są odrębnie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.</w:t>
      </w:r>
    </w:p>
    <w:p w:rsidR="00021228" w:rsidRPr="00320865" w:rsidRDefault="00021228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Potwierdzeniem prawa do korzystania z przewozu jest aktualna legitymacja szkolna ucznia, pisemne upoważnienie rodzica (opiekuna) dziecka realizującego obowiązkowe wychowanie przedszkolne dla opiekuna dzieci przewożonych do odbioru dziecka z przedszkola lub pisemna zgoda, o której mowa w pkt. 3.</w:t>
      </w:r>
    </w:p>
    <w:p w:rsidR="00021228" w:rsidRPr="00320865" w:rsidRDefault="00021228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Kontrolę uprawnienia młodzieży do korzystania z przewozów szkolnych prowadzi  opiekun dzieci przewożonych, któremu na wezwanie należy okazać legitymację szkolną. </w:t>
      </w:r>
    </w:p>
    <w:p w:rsidR="00021228" w:rsidRPr="00320865" w:rsidRDefault="00021228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Brak aktualnej legitymacji szkolnej, brak upoważnienia potwierdzającego realizację obowiązkowego wychowania przedszkolnego lub brak pisemnej 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indywidualnej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zgody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może być podstawą odmowy skorzystania z przewozu.</w:t>
      </w:r>
    </w:p>
    <w:p w:rsidR="0001755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Autobus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szkolny zatrzymuje się w ustalonych miejscach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zgodnie z obowiązującym </w:t>
      </w:r>
      <w:r w:rsidR="00754EA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 danym roku szkolnym plan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e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m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dowozów. </w:t>
      </w:r>
    </w:p>
    <w:p w:rsidR="00EB33A9" w:rsidRPr="00320865" w:rsidRDefault="0001755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Autobus odjeżdża z przystanków na znak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opiekuna, który po wejściu uczniów/dzieci do pojazdu potwierdza możliwość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podjęcia jazdy.</w:t>
      </w:r>
    </w:p>
    <w:p w:rsidR="0001755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Uczniowie wsiadają do autobusu szkolnego 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i wysiadają z niego na znak opiekuna, </w:t>
      </w:r>
      <w:r w:rsidR="00362C5E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tylko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w ustalony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ch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przez organizatora miejsc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ach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.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EB33A9" w:rsidRPr="00A80660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Za bezpieczeństwo uczniów </w:t>
      </w:r>
      <w:r w:rsidR="00D636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i dzieci przedszkolnych 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w drodze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do </w:t>
      </w:r>
      <w:r w:rsidR="00D636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punktu zatrzymywania się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autobusu oraz 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 drodze powrotnej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="0001755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z autobusu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do domu odpowi</w:t>
      </w:r>
      <w:r w:rsidR="00D636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adają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ich rodzice</w:t>
      </w:r>
      <w:r w:rsidR="00D636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(opiekunowie prawni)</w:t>
      </w:r>
      <w:r w:rsidR="00A80660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, </w:t>
      </w:r>
      <w:r w:rsidR="00A80660" w:rsidRPr="00A80660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którzy </w:t>
      </w:r>
      <w:r w:rsidR="00A80660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mają obowiązek </w:t>
      </w:r>
      <w:r w:rsidR="00A80660" w:rsidRPr="00A80660">
        <w:rPr>
          <w:rFonts w:ascii="Arial Narrow" w:eastAsia="Times New Roman" w:hAnsi="Arial Narrow" w:cs="Times New Roman"/>
          <w:sz w:val="28"/>
          <w:szCs w:val="28"/>
          <w:lang w:eastAsia="pl-PL"/>
        </w:rPr>
        <w:t>przyprowadz</w:t>
      </w:r>
      <w:r w:rsidR="00A80660">
        <w:rPr>
          <w:rFonts w:ascii="Arial Narrow" w:eastAsia="Times New Roman" w:hAnsi="Arial Narrow" w:cs="Times New Roman"/>
          <w:sz w:val="28"/>
          <w:szCs w:val="28"/>
          <w:lang w:eastAsia="pl-PL"/>
        </w:rPr>
        <w:t>ić</w:t>
      </w:r>
      <w:r w:rsidR="00A80660" w:rsidRPr="00A8066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A8066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dziecko na przystanek </w:t>
      </w:r>
      <w:r w:rsidR="00A80660" w:rsidRPr="00A8066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i </w:t>
      </w:r>
      <w:r w:rsidR="00A80660">
        <w:rPr>
          <w:rFonts w:ascii="Arial Narrow" w:eastAsia="Times New Roman" w:hAnsi="Arial Narrow" w:cs="Times New Roman"/>
          <w:sz w:val="28"/>
          <w:szCs w:val="28"/>
          <w:lang w:eastAsia="pl-PL"/>
        </w:rPr>
        <w:t>odebrać</w:t>
      </w:r>
      <w:r w:rsidR="00A80660" w:rsidRPr="00A8066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dziec</w:t>
      </w:r>
      <w:r w:rsidR="00A80660">
        <w:rPr>
          <w:rFonts w:ascii="Arial Narrow" w:eastAsia="Times New Roman" w:hAnsi="Arial Narrow" w:cs="Times New Roman"/>
          <w:sz w:val="28"/>
          <w:szCs w:val="28"/>
          <w:lang w:eastAsia="pl-PL"/>
        </w:rPr>
        <w:t>ko</w:t>
      </w:r>
      <w:r w:rsidR="00A80660" w:rsidRPr="00A80660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z </w:t>
      </w:r>
      <w:r w:rsidR="00A80660">
        <w:rPr>
          <w:rFonts w:ascii="Arial Narrow" w:eastAsia="Times New Roman" w:hAnsi="Arial Narrow" w:cs="Times New Roman"/>
          <w:sz w:val="28"/>
          <w:szCs w:val="28"/>
          <w:lang w:eastAsia="pl-PL"/>
        </w:rPr>
        <w:t>autobusu po powrocie.</w:t>
      </w:r>
      <w:r w:rsidRPr="00A80660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D63628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Opiekun </w:t>
      </w:r>
      <w:r w:rsidR="00D636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dzieci w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autobus</w:t>
      </w:r>
      <w:r w:rsidR="00D636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ie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szkoln</w:t>
      </w:r>
      <w:r w:rsidR="00D636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ym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jest odpowiedzialny za przestrzeganie zasad zawartych w niniejszym regulaminie, decyduje o wpuszczeniu i wypuszczeniu osób z  autobusu w </w:t>
      </w:r>
      <w:r w:rsidR="00D636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ustalonych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miejscach</w:t>
      </w:r>
      <w:r w:rsidR="00D63628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.</w:t>
      </w:r>
    </w:p>
    <w:p w:rsidR="00EB33A9" w:rsidRPr="00320865" w:rsidRDefault="00D63628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Opiekun dzieci w autobusie szkolnym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podejmuje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wraz z kierowcą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decyzje, co do dalszego postępowania w przypadku awarii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pojazdu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lub wypadku.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  <w:t>W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takim przypadku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kierowca autobusu i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opiekun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dzieci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działa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ją wspólnie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zmierzając w pierwszej kolejności do zapewnienia bezpieczeństwa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przewożonym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uczniom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="00754EA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i dzieciom do czasu podstawienia przez przewoźnika pojazdu zastępczego.</w:t>
      </w:r>
    </w:p>
    <w:p w:rsidR="00EB33A9" w:rsidRPr="00320865" w:rsidRDefault="0017754E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lastRenderedPageBreak/>
        <w:t xml:space="preserve">Opiekun </w:t>
      </w:r>
      <w:r w:rsidR="00362C5E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uczniów i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dzieci w autobusie szkolnym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ponosi odpowiedzialność za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bezpieczeństwo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dowożonych od chwili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ich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wejścia do autobusu, do chwili przekazania ich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pod opiekę pracownik</w:t>
      </w:r>
      <w:r w:rsidR="00E9167A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om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szkoły lub przedszkola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oraz od chwili odebrania ich ze szkoły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lub przedszkola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, do chwili </w:t>
      </w:r>
      <w:r w:rsidR="00754EA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wyjścia uczniów z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autobusu, na </w:t>
      </w:r>
      <w:r w:rsidR="00EB33A9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przystanku w swojej miejscowości</w:t>
      </w:r>
      <w:r w:rsidR="00362C5E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  <w:r w:rsidR="00754EA5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oraz do</w:t>
      </w:r>
      <w:r w:rsidR="00362C5E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przekazani</w:t>
      </w:r>
      <w:r w:rsidR="00754EA5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a</w:t>
      </w:r>
      <w:r w:rsidR="00362C5E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dzieci pod opiekę rodziców (dorosłych opiekunów)</w:t>
      </w:r>
      <w:r w:rsidR="00EB33A9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.</w:t>
      </w:r>
      <w:r w:rsidR="00754EA5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W przypadku</w:t>
      </w:r>
      <w:r w:rsidR="00EB33A9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  <w:r w:rsidR="00754EA5" w:rsidRPr="00754EA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braku takiej możliwości opiekun postępuje zgodnie z zapisami statutu przedszkola. 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W przypadku przewidywanej możliwości opóźnienia przyjazdu autobusu (np. </w:t>
      </w:r>
      <w:r w:rsidR="00754EA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z powodu trudnych warunków drogowych ) 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opiekun dzieci w autobusie szkolnym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zobowiązany jest do poinformowania o tym 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fakcie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dyrektora szkoły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lub przedszkola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.</w:t>
      </w:r>
    </w:p>
    <w:p w:rsidR="00EB33A9" w:rsidRPr="00320865" w:rsidRDefault="0017754E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Opiekun </w:t>
      </w:r>
      <w:r w:rsidR="00A80660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uczniów i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dzieci w autobusie szkolnym ma prawo do przekazywania uwag </w:t>
      </w:r>
      <w:r w:rsidR="00A80660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i domagania się od przewożonych właściwego zachowania w autobusie.</w:t>
      </w:r>
    </w:p>
    <w:p w:rsidR="00EB33A9" w:rsidRPr="00320865" w:rsidRDefault="00EB33A9" w:rsidP="00754EA5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O 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zastrzeżeniach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dotyczących niewłaściwego zachowania uczniów opiekun informuje 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dyrektora szkoły lub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wycho</w:t>
      </w:r>
      <w:r w:rsidR="00A80660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wawców klas w celu prawidłowej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i bezpiecznej organizacji dowożenia.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u w:val="single"/>
          <w:lang w:eastAsia="pl-PL"/>
        </w:rPr>
        <w:t>Uczniowie dowożeni autobusem szkolnym mają obowiązek dostosować się do zasad zawartych w niniejszym regulaminie oraz do poleceń opiekunów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.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Uczniowie zajmują w autobusie miejsca 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zgodnie z</w:t>
      </w:r>
      <w:r w:rsidR="00E9167A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e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wskazaniami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opiekunów</w:t>
      </w:r>
      <w:r w:rsidR="00E9167A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po zdjęciu tornistrów/plecaków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.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Uczniom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i dzieciom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podczas </w:t>
      </w:r>
      <w:r w:rsidR="00B86815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przewozu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="0017754E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autobusem szkolnym </w:t>
      </w:r>
      <w:r w:rsidRPr="0032086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pl-PL"/>
        </w:rPr>
        <w:t>nie wolno</w:t>
      </w:r>
      <w:r w:rsidRPr="0032086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>: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EB33A9" w:rsidRPr="00320865" w:rsidRDefault="00EB33A9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wsiadać lub wysiadać z autobusu bez zgody </w:t>
      </w:r>
      <w:r w:rsidR="00B86815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piekuna,</w:t>
      </w:r>
    </w:p>
    <w:p w:rsidR="00362C5E" w:rsidRPr="00362C5E" w:rsidRDefault="00EB33A9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wstawać ze swoich miejsc</w:t>
      </w:r>
      <w:r w:rsidR="00B86815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="00362C5E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lub zmieniać je </w:t>
      </w:r>
      <w:r w:rsidR="00B86815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 czasie jazdy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, </w:t>
      </w:r>
    </w:p>
    <w:p w:rsidR="00EB33A9" w:rsidRPr="00320865" w:rsidRDefault="00EB33A9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otwierać okien, zaśmiecać pojazd</w:t>
      </w:r>
      <w:r w:rsidR="00B86815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u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,</w:t>
      </w:r>
      <w:r w:rsidR="00362C5E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niszczyć siedzeń </w:t>
      </w:r>
      <w:r w:rsidR="00B86815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lub inn</w:t>
      </w:r>
      <w:r w:rsidR="00362C5E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ych</w:t>
      </w:r>
      <w:r w:rsidR="00B86815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element</w:t>
      </w:r>
      <w:r w:rsidR="00362C5E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ów</w:t>
      </w:r>
      <w:r w:rsidR="00B86815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wyposażenia pojazdu,</w:t>
      </w:r>
    </w:p>
    <w:p w:rsidR="00EB33A9" w:rsidRPr="00320865" w:rsidRDefault="00EB33A9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zachowywać się w sposób hałaśliwy bądź stwarzający zagrożenie bezpieczeństwa jadących w nim osób,</w:t>
      </w:r>
    </w:p>
    <w:p w:rsidR="00EB33A9" w:rsidRPr="00320865" w:rsidRDefault="00EB33A9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żądać zatrzymania autobusu w miejscach do tego nieprzeznaczonych,</w:t>
      </w:r>
    </w:p>
    <w:p w:rsidR="00EB33A9" w:rsidRPr="00320865" w:rsidRDefault="00B86815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rozmawiać z kierowcą,</w:t>
      </w:r>
    </w:p>
    <w:p w:rsidR="00EB33A9" w:rsidRPr="00320865" w:rsidRDefault="00EB33A9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używać wulgaryzmów,</w:t>
      </w:r>
    </w:p>
    <w:p w:rsidR="00EB33A9" w:rsidRPr="00320865" w:rsidRDefault="00EB33A9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stosować przemocy wobec innych osób,</w:t>
      </w:r>
    </w:p>
    <w:p w:rsidR="00EB33A9" w:rsidRPr="00320865" w:rsidRDefault="00EB33A9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stać na stopniach autobusu,</w:t>
      </w:r>
    </w:p>
    <w:p w:rsidR="00EB33A9" w:rsidRPr="00320865" w:rsidRDefault="00EB33A9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otwierać drzwi w czasie jazdy autobusu</w:t>
      </w:r>
      <w:r w:rsidR="00013A57"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,</w:t>
      </w:r>
    </w:p>
    <w:p w:rsidR="00EB33A9" w:rsidRPr="00320865" w:rsidRDefault="00013A57" w:rsidP="00754EA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po wyjściu z autobusu samowolnie, bez asekuracji opiekuna przechodzić na drugą stronę jezdni.</w:t>
      </w:r>
    </w:p>
    <w:p w:rsidR="00EB33A9" w:rsidRPr="00320865" w:rsidRDefault="00B86815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8"/>
          <w:szCs w:val="28"/>
          <w:u w:val="single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u w:val="single"/>
          <w:lang w:eastAsia="pl-PL"/>
        </w:rPr>
        <w:t>Uczniowie i dzieci przewożone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u w:val="single"/>
          <w:lang w:eastAsia="pl-PL"/>
        </w:rPr>
        <w:t xml:space="preserve"> ma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u w:val="single"/>
          <w:lang w:eastAsia="pl-PL"/>
        </w:rPr>
        <w:t>ją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u w:val="single"/>
          <w:lang w:eastAsia="pl-PL"/>
        </w:rPr>
        <w:t xml:space="preserve"> obowiązek:</w:t>
      </w:r>
    </w:p>
    <w:p w:rsidR="00EB33A9" w:rsidRPr="00320865" w:rsidRDefault="00EB33A9" w:rsidP="00754EA5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po skończeniu zajęć oczekiwać na przyjazd autobusu na świetlicy pod opieką nauczyciela lub pedagoga,</w:t>
      </w:r>
    </w:p>
    <w:p w:rsidR="00EB33A9" w:rsidRPr="00320865" w:rsidRDefault="00EB33A9" w:rsidP="00754EA5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bezwzględnie podporządkować się poleceniom i prośbom: opiekuna, kierowcy, nauczyciela świetlicy oraz nauczycieli dyżurujących wyznaczonych przez dyrektora do sprawowania opieki nad uczniami dojeżdżającymi,</w:t>
      </w:r>
    </w:p>
    <w:p w:rsidR="00EB33A9" w:rsidRPr="00320865" w:rsidRDefault="00EB33A9" w:rsidP="00754EA5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znać godziny odjazdów </w:t>
      </w:r>
      <w:r w:rsidR="00B86815"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i docierać do miejsc zatrzymywania się autobusów na 3 – 5 minut przed planowanym odjazdem chyba, że otrzymają inne polecenie od nauczyciela świetlicy,</w:t>
      </w:r>
    </w:p>
    <w:p w:rsidR="00EB33A9" w:rsidRPr="00320865" w:rsidRDefault="00013A57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ff2"/>
          <w:rFonts w:ascii="Arial Narrow" w:hAnsi="Arial Narrow" w:cs="Times New Roman"/>
          <w:sz w:val="28"/>
          <w:szCs w:val="28"/>
        </w:rPr>
      </w:pPr>
      <w:r w:rsidRPr="00320865">
        <w:rPr>
          <w:rStyle w:val="ff2"/>
          <w:rFonts w:ascii="Arial Narrow" w:hAnsi="Arial Narrow" w:cs="Times New Roman"/>
          <w:sz w:val="28"/>
          <w:szCs w:val="28"/>
        </w:rPr>
        <w:lastRenderedPageBreak/>
        <w:t xml:space="preserve"> Ze względów </w:t>
      </w:r>
      <w:r w:rsidR="00320865" w:rsidRPr="00320865">
        <w:rPr>
          <w:rStyle w:val="ff2"/>
          <w:rFonts w:ascii="Arial Narrow" w:hAnsi="Arial Narrow" w:cs="Times New Roman"/>
          <w:sz w:val="28"/>
          <w:szCs w:val="28"/>
        </w:rPr>
        <w:t xml:space="preserve">osobistego </w:t>
      </w:r>
      <w:r w:rsidRPr="00320865">
        <w:rPr>
          <w:rStyle w:val="ff2"/>
          <w:rFonts w:ascii="Arial Narrow" w:hAnsi="Arial Narrow" w:cs="Times New Roman"/>
          <w:sz w:val="28"/>
          <w:szCs w:val="28"/>
        </w:rPr>
        <w:t xml:space="preserve">bezpieczeństwa,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podczas jazdy autobusem nie powinno się; pić napojów, </w:t>
      </w:r>
      <w:r w:rsidR="00320865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spożywać posiłków, trzymać w rękach ostrych przedmiotów (ołówek, cyrkiel, ekierka, itd.), słuchać głośnej muzyki, itp.</w:t>
      </w:r>
    </w:p>
    <w:p w:rsidR="00013A57" w:rsidRPr="00320865" w:rsidRDefault="00013A57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ff2"/>
          <w:rFonts w:ascii="Arial Narrow" w:hAnsi="Arial Narrow" w:cs="Times New Roman"/>
          <w:sz w:val="28"/>
          <w:szCs w:val="28"/>
        </w:rPr>
      </w:pPr>
      <w:r w:rsidRPr="00320865">
        <w:rPr>
          <w:rStyle w:val="ff2"/>
          <w:rFonts w:ascii="Arial Narrow" w:hAnsi="Arial Narrow" w:cs="Times New Roman"/>
          <w:sz w:val="28"/>
          <w:szCs w:val="28"/>
        </w:rPr>
        <w:t>Za celowe lub spowodowane niewłaściwym zachowaniem uszkodzenia wyposażenia autobusu odpowiedzialność ponoszą rodzice uczniów/dzieci i zobowiązani są oni do pokrycia kosztów naprawy.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20865">
        <w:rPr>
          <w:rStyle w:val="ff2"/>
          <w:rFonts w:ascii="Arial Narrow" w:hAnsi="Arial Narrow" w:cs="Times New Roman"/>
          <w:sz w:val="28"/>
          <w:szCs w:val="28"/>
        </w:rPr>
        <w:t xml:space="preserve">Uczeń korzystający z dowozów może </w:t>
      </w:r>
      <w:r w:rsidR="00193013" w:rsidRPr="00320865">
        <w:rPr>
          <w:rStyle w:val="ff2"/>
          <w:rFonts w:ascii="Arial Narrow" w:hAnsi="Arial Narrow" w:cs="Times New Roman"/>
          <w:sz w:val="28"/>
          <w:szCs w:val="28"/>
        </w:rPr>
        <w:t>wsiąść lub wysiąść na</w:t>
      </w:r>
      <w:r w:rsidRPr="00320865">
        <w:rPr>
          <w:rStyle w:val="ff2"/>
          <w:rFonts w:ascii="Arial Narrow" w:hAnsi="Arial Narrow" w:cs="Times New Roman"/>
          <w:sz w:val="28"/>
          <w:szCs w:val="28"/>
        </w:rPr>
        <w:t xml:space="preserve"> innym</w:t>
      </w:r>
      <w:r w:rsidR="00193013" w:rsidRPr="00320865">
        <w:rPr>
          <w:rStyle w:val="ff2"/>
          <w:rFonts w:ascii="Arial Narrow" w:hAnsi="Arial Narrow" w:cs="Times New Roman"/>
          <w:sz w:val="28"/>
          <w:szCs w:val="28"/>
        </w:rPr>
        <w:t xml:space="preserve"> niż zwykle przystanku</w:t>
      </w:r>
      <w:r w:rsidRPr="00320865">
        <w:rPr>
          <w:rStyle w:val="ff2"/>
          <w:rFonts w:ascii="Arial Narrow" w:hAnsi="Arial Narrow" w:cs="Times New Roman"/>
          <w:sz w:val="28"/>
          <w:szCs w:val="28"/>
        </w:rPr>
        <w:t xml:space="preserve"> za przyzwoleniem opiekuna, pod warunkiem posiadania pisemnej zgody rodziców. 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W razie wystąpienia jakiegoś problemu</w:t>
      </w:r>
      <w:r w:rsidR="00193013"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w trakcie przewozu</w:t>
      </w: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, uczeń informuje </w:t>
      </w:r>
      <w:r w:rsidR="00193013"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o tym </w:t>
      </w: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opiekuna lub kierowcę.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Podczas odwozów opiekun wraz z nauczycielem świetlicy lub pedagogiem  nadzoruje prawidłowość wsiadania do autobusu szkolnego i wpuszcza dzieci zgodnie </w:t>
      </w:r>
      <w:r w:rsidR="00754EA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z ustalonym porządkiem</w:t>
      </w:r>
      <w:r w:rsidRPr="00320865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.</w:t>
      </w:r>
      <w:r w:rsidRPr="00320865">
        <w:rPr>
          <w:rFonts w:ascii="Arial Narrow" w:eastAsia="Times New Roman" w:hAnsi="Arial Narrow" w:cs="Times New Roman"/>
          <w:bCs/>
          <w:color w:val="FF0000"/>
          <w:sz w:val="28"/>
          <w:szCs w:val="28"/>
          <w:lang w:eastAsia="pl-PL"/>
        </w:rPr>
        <w:t xml:space="preserve">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u w:val="single"/>
          <w:lang w:eastAsia="pl-PL"/>
        </w:rPr>
        <w:t>W pierwszej kolejności do autobusu szkolnego wsiadają uczniowie niepełnosprawni i najmłodsi.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  </w:t>
      </w:r>
      <w:r w:rsidR="00193013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Do autobusu wchodzi się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pojedyncz</w:t>
      </w:r>
      <w:r w:rsidR="00193013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. </w:t>
      </w:r>
      <w:r w:rsidR="00A80660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W przypadku przepychania się uczniów </w:t>
      </w:r>
      <w:r w:rsidR="00193013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w wejściu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opiekun wstrzymuje wchodzenie do autobusu  </w:t>
      </w:r>
      <w:r w:rsidR="00193013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do chwili ich właściwego zachowania się.</w:t>
      </w:r>
    </w:p>
    <w:p w:rsidR="00EB33A9" w:rsidRPr="00320865" w:rsidRDefault="00193013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Opiekunowie dzieci w autobusach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szkoln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ych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współpracują   z dyrektor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ami szkó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ł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="00754EA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i przedszkoli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oraz wychowawcami </w:t>
      </w:r>
      <w:r w:rsidR="00A0431D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oraz rodzicami  (prawnymi opiekunami)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w zakresie prawidłowej organizacji dowozów, zapewnienia uczniom </w:t>
      </w:r>
      <w:r w:rsidR="00A0431D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i dzieciom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bezpieczeństwa, poprawy ich zachowania oraz wyeliminowania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wagarów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. </w:t>
      </w:r>
    </w:p>
    <w:p w:rsidR="00EB33A9" w:rsidRPr="00320865" w:rsidRDefault="00A0431D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Szkoła</w:t>
      </w:r>
      <w:r w:rsidR="00713BB7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,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zgodnie z zapisami swojego statutu</w:t>
      </w:r>
      <w:r w:rsidR="00713BB7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,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reaguje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na zgłosz</w:t>
      </w:r>
      <w:r w:rsidR="00193013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one przez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="00713BB7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opiekunów dzieci w autobusie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="00713BB7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uwagi 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dotyczące pozytywn</w:t>
      </w:r>
      <w:r w:rsidR="00713BB7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ego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lub negatywn</w:t>
      </w:r>
      <w:r w:rsidR="00713BB7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ego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zachowa</w:t>
      </w:r>
      <w:r w:rsidR="00713BB7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nia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uczniów</w:t>
      </w:r>
      <w:r w:rsidR="00713BB7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w czasie przewozów</w:t>
      </w:r>
      <w:r w:rsidR="00EB33A9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.</w:t>
      </w:r>
    </w:p>
    <w:p w:rsidR="00EB33A9" w:rsidRPr="00A57A4D" w:rsidRDefault="004F1E4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ff2"/>
          <w:rFonts w:ascii="Arial Narrow" w:eastAsia="Times New Roman" w:hAnsi="Arial Narrow" w:cs="Times New Roman"/>
          <w:sz w:val="28"/>
          <w:szCs w:val="28"/>
          <w:lang w:eastAsia="pl-PL"/>
        </w:rPr>
      </w:pPr>
      <w:r w:rsidRPr="00A57A4D">
        <w:rPr>
          <w:rStyle w:val="ff2"/>
          <w:rFonts w:ascii="Arial Narrow" w:hAnsi="Arial Narrow" w:cs="Times New Roman"/>
          <w:sz w:val="28"/>
          <w:szCs w:val="28"/>
        </w:rPr>
        <w:t>Szkoła lub opiekun zgłasza r</w:t>
      </w:r>
      <w:r w:rsidR="00EB33A9" w:rsidRPr="00A57A4D">
        <w:rPr>
          <w:rStyle w:val="ff2"/>
          <w:rFonts w:ascii="Arial Narrow" w:hAnsi="Arial Narrow" w:cs="Times New Roman"/>
          <w:sz w:val="28"/>
          <w:szCs w:val="28"/>
        </w:rPr>
        <w:t>odzic</w:t>
      </w:r>
      <w:r w:rsidRPr="00A57A4D">
        <w:rPr>
          <w:rStyle w:val="ff2"/>
          <w:rFonts w:ascii="Arial Narrow" w:hAnsi="Arial Narrow" w:cs="Times New Roman"/>
          <w:sz w:val="28"/>
          <w:szCs w:val="28"/>
        </w:rPr>
        <w:t>om (prawnym opiekunom)</w:t>
      </w:r>
      <w:r w:rsidR="00EB33A9" w:rsidRPr="00A57A4D">
        <w:rPr>
          <w:rStyle w:val="ff2"/>
          <w:rFonts w:ascii="Arial Narrow" w:hAnsi="Arial Narrow" w:cs="Times New Roman"/>
          <w:sz w:val="28"/>
          <w:szCs w:val="28"/>
        </w:rPr>
        <w:t xml:space="preserve"> </w:t>
      </w:r>
      <w:r w:rsidR="00713BB7" w:rsidRPr="00A57A4D">
        <w:rPr>
          <w:rStyle w:val="ff2"/>
          <w:rFonts w:ascii="Arial Narrow" w:hAnsi="Arial Narrow" w:cs="Times New Roman"/>
          <w:sz w:val="28"/>
          <w:szCs w:val="28"/>
        </w:rPr>
        <w:t>uwagi</w:t>
      </w:r>
      <w:r w:rsidR="00EB33A9" w:rsidRPr="00A57A4D">
        <w:rPr>
          <w:rStyle w:val="ff2"/>
          <w:rFonts w:ascii="Arial Narrow" w:hAnsi="Arial Narrow" w:cs="Times New Roman"/>
          <w:sz w:val="28"/>
          <w:szCs w:val="28"/>
        </w:rPr>
        <w:t xml:space="preserve"> dotyczące negatywn</w:t>
      </w:r>
      <w:r w:rsidR="00713BB7" w:rsidRPr="00A57A4D">
        <w:rPr>
          <w:rStyle w:val="ff2"/>
          <w:rFonts w:ascii="Arial Narrow" w:hAnsi="Arial Narrow" w:cs="Times New Roman"/>
          <w:sz w:val="28"/>
          <w:szCs w:val="28"/>
        </w:rPr>
        <w:t>ego</w:t>
      </w:r>
      <w:r w:rsidR="00EB33A9" w:rsidRPr="00A57A4D">
        <w:rPr>
          <w:rStyle w:val="ff2"/>
          <w:rFonts w:ascii="Arial Narrow" w:hAnsi="Arial Narrow" w:cs="Times New Roman"/>
          <w:sz w:val="28"/>
          <w:szCs w:val="28"/>
        </w:rPr>
        <w:t xml:space="preserve"> zachowa</w:t>
      </w:r>
      <w:r w:rsidR="00713BB7" w:rsidRPr="00A57A4D">
        <w:rPr>
          <w:rStyle w:val="ff2"/>
          <w:rFonts w:ascii="Arial Narrow" w:hAnsi="Arial Narrow" w:cs="Times New Roman"/>
          <w:sz w:val="28"/>
          <w:szCs w:val="28"/>
        </w:rPr>
        <w:t>nia ich dzieci w trakcie przewozów.</w:t>
      </w:r>
      <w:r w:rsidR="00EB33A9" w:rsidRPr="00A57A4D">
        <w:rPr>
          <w:rStyle w:val="ff2"/>
          <w:rFonts w:ascii="Arial Narrow" w:hAnsi="Arial Narrow" w:cs="Times New Roman"/>
          <w:sz w:val="28"/>
          <w:szCs w:val="28"/>
        </w:rPr>
        <w:t xml:space="preserve"> W przypadku braku reakcji rodziców na powtarzające się negatywne zachowania uczniów</w:t>
      </w:r>
      <w:r w:rsidR="00713BB7" w:rsidRPr="00A57A4D">
        <w:rPr>
          <w:rStyle w:val="ff2"/>
          <w:rFonts w:ascii="Arial Narrow" w:hAnsi="Arial Narrow" w:cs="Times New Roman"/>
          <w:sz w:val="28"/>
          <w:szCs w:val="28"/>
        </w:rPr>
        <w:t>, stwarzające zagrożenie dla bezpieczeństwa osób przewożonych,</w:t>
      </w:r>
      <w:r w:rsidR="00EB33A9" w:rsidRPr="00A57A4D">
        <w:rPr>
          <w:rStyle w:val="ff2"/>
          <w:rFonts w:ascii="Arial Narrow" w:hAnsi="Arial Narrow" w:cs="Times New Roman"/>
          <w:sz w:val="28"/>
          <w:szCs w:val="28"/>
        </w:rPr>
        <w:t xml:space="preserve"> opiekun </w:t>
      </w:r>
      <w:r w:rsidR="00713BB7" w:rsidRPr="00A57A4D">
        <w:rPr>
          <w:rStyle w:val="ff2"/>
          <w:rFonts w:ascii="Arial Narrow" w:hAnsi="Arial Narrow" w:cs="Times New Roman"/>
          <w:sz w:val="28"/>
          <w:szCs w:val="28"/>
        </w:rPr>
        <w:t xml:space="preserve">powiadamia o tym organizatora przewozów, który po konsultacjach ze szkołą ucznia i po powiadomieniu rodziców może </w:t>
      </w:r>
      <w:r w:rsidR="00A57A4D" w:rsidRPr="00A57A4D">
        <w:rPr>
          <w:rStyle w:val="ff2"/>
          <w:rFonts w:ascii="Arial Narrow" w:hAnsi="Arial Narrow" w:cs="Times New Roman"/>
          <w:sz w:val="28"/>
          <w:szCs w:val="28"/>
        </w:rPr>
        <w:t>zmienić</w:t>
      </w:r>
      <w:r w:rsidR="00713BB7" w:rsidRPr="00A57A4D">
        <w:rPr>
          <w:rStyle w:val="ff2"/>
          <w:rFonts w:ascii="Arial Narrow" w:hAnsi="Arial Narrow" w:cs="Times New Roman"/>
          <w:sz w:val="28"/>
          <w:szCs w:val="28"/>
        </w:rPr>
        <w:t xml:space="preserve"> form</w:t>
      </w:r>
      <w:r w:rsidR="00A57A4D" w:rsidRPr="00A57A4D">
        <w:rPr>
          <w:rStyle w:val="ff2"/>
          <w:rFonts w:ascii="Arial Narrow" w:hAnsi="Arial Narrow" w:cs="Times New Roman"/>
          <w:sz w:val="28"/>
          <w:szCs w:val="28"/>
        </w:rPr>
        <w:t>ę</w:t>
      </w:r>
      <w:r w:rsidR="00713BB7" w:rsidRPr="00A57A4D">
        <w:rPr>
          <w:rStyle w:val="ff2"/>
          <w:rFonts w:ascii="Arial Narrow" w:hAnsi="Arial Narrow" w:cs="Times New Roman"/>
          <w:sz w:val="28"/>
          <w:szCs w:val="28"/>
        </w:rPr>
        <w:t xml:space="preserve"> organizacji dowozów</w:t>
      </w:r>
      <w:r w:rsidR="00A57A4D" w:rsidRPr="00A57A4D">
        <w:rPr>
          <w:rStyle w:val="ff2"/>
          <w:rFonts w:ascii="Arial Narrow" w:hAnsi="Arial Narrow" w:cs="Times New Roman"/>
          <w:sz w:val="28"/>
          <w:szCs w:val="28"/>
        </w:rPr>
        <w:t xml:space="preserve"> dla tego ucznia</w:t>
      </w:r>
      <w:r w:rsidR="00713BB7" w:rsidRPr="00A57A4D">
        <w:rPr>
          <w:rStyle w:val="ff2"/>
          <w:rFonts w:ascii="Arial Narrow" w:hAnsi="Arial Narrow" w:cs="Times New Roman"/>
          <w:sz w:val="28"/>
          <w:szCs w:val="28"/>
        </w:rPr>
        <w:t>.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Dyrektor szkoły, z co najmniej </w:t>
      </w:r>
      <w:r w:rsidR="00E9167A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cztero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dniowym wyprzedzeniem informuje organizatora o planowanych zmianach w terminach dowozów uczniów związanych ze zmianą organizacji </w:t>
      </w:r>
      <w:r w:rsidR="00E9167A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pracy szkoły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.</w:t>
      </w:r>
    </w:p>
    <w:p w:rsidR="00EB33A9" w:rsidRPr="00320865" w:rsidRDefault="00EB33A9" w:rsidP="00754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 sprawach nieuregulowanym niniejszym regulaminem decyzje podejmują:</w:t>
      </w:r>
    </w:p>
    <w:p w:rsidR="00EB33A9" w:rsidRPr="00320865" w:rsidRDefault="00EB33A9" w:rsidP="00EB33A9">
      <w:pPr>
        <w:pStyle w:val="Akapitzlist"/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podczas trwania </w:t>
      </w:r>
      <w:r w:rsidR="00E9167A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przewozu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 -</w:t>
      </w:r>
      <w:r w:rsidR="00E9167A"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</w:t>
      </w: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opiekunowie;</w:t>
      </w:r>
    </w:p>
    <w:p w:rsidR="00EB33A9" w:rsidRPr="00320865" w:rsidRDefault="00EB33A9" w:rsidP="00EB33A9">
      <w:pPr>
        <w:pStyle w:val="Akapitzlist"/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20865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w innym czasie – organizator dowozów.</w:t>
      </w:r>
    </w:p>
    <w:p w:rsidR="00EB33A9" w:rsidRPr="000040A6" w:rsidRDefault="00EB33A9" w:rsidP="00EB3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33A9" w:rsidRDefault="00362C5E" w:rsidP="00EB33A9">
      <w:pPr>
        <w:spacing w:after="0" w:line="240" w:lineRule="auto"/>
        <w:ind w:firstLine="45"/>
        <w:rPr>
          <w:rFonts w:ascii="Arial Narrow" w:eastAsia="Times New Roman" w:hAnsi="Arial Narrow" w:cs="Times New Roman"/>
          <w:color w:val="333333"/>
          <w:sz w:val="24"/>
          <w:szCs w:val="24"/>
          <w:lang w:eastAsia="pl-PL"/>
        </w:rPr>
      </w:pPr>
      <w:r w:rsidRPr="00362C5E">
        <w:rPr>
          <w:rFonts w:ascii="Arial Narrow" w:eastAsia="Times New Roman" w:hAnsi="Arial Narrow" w:cs="Times New Roman"/>
          <w:color w:val="333333"/>
          <w:sz w:val="24"/>
          <w:szCs w:val="24"/>
          <w:lang w:eastAsia="pl-PL"/>
        </w:rPr>
        <w:t>Niniejszy regulamin nie jest dokumentem zamkniętym i podlega ewaluacji.</w:t>
      </w:r>
    </w:p>
    <w:p w:rsidR="00362C5E" w:rsidRDefault="00362C5E" w:rsidP="00EB33A9">
      <w:pPr>
        <w:spacing w:after="0" w:line="240" w:lineRule="auto"/>
        <w:ind w:firstLine="45"/>
        <w:rPr>
          <w:rFonts w:ascii="Arial Narrow" w:eastAsia="Times New Roman" w:hAnsi="Arial Narrow" w:cs="Times New Roman"/>
          <w:color w:val="333333"/>
          <w:sz w:val="24"/>
          <w:szCs w:val="24"/>
          <w:lang w:eastAsia="pl-PL"/>
        </w:rPr>
      </w:pPr>
    </w:p>
    <w:p w:rsidR="00362C5E" w:rsidRPr="00362C5E" w:rsidRDefault="00362C5E" w:rsidP="00EB33A9">
      <w:pPr>
        <w:spacing w:after="0" w:line="240" w:lineRule="auto"/>
        <w:ind w:firstLine="45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62C5E" w:rsidRDefault="00362C5E" w:rsidP="00A57A4D">
      <w:pPr>
        <w:pStyle w:val="Bezodstpw"/>
        <w:ind w:left="5664"/>
        <w:jc w:val="center"/>
        <w:rPr>
          <w:b/>
        </w:rPr>
      </w:pPr>
      <w:r w:rsidRPr="00362C5E">
        <w:rPr>
          <w:b/>
        </w:rPr>
        <w:t>Dyrektor Zespołu</w:t>
      </w:r>
    </w:p>
    <w:p w:rsidR="00A57A4D" w:rsidRDefault="00362C5E" w:rsidP="00A57A4D">
      <w:pPr>
        <w:pStyle w:val="Bezodstpw"/>
        <w:ind w:left="5664"/>
        <w:jc w:val="center"/>
        <w:rPr>
          <w:b/>
        </w:rPr>
      </w:pPr>
      <w:r w:rsidRPr="00362C5E">
        <w:rPr>
          <w:b/>
        </w:rPr>
        <w:t>Ekonomiczno-Administracyjnego</w:t>
      </w:r>
    </w:p>
    <w:p w:rsidR="00362C5E" w:rsidRDefault="00A57A4D" w:rsidP="00A57A4D">
      <w:pPr>
        <w:pStyle w:val="Bezodstpw"/>
        <w:ind w:left="5664"/>
        <w:jc w:val="center"/>
      </w:pPr>
      <w:r>
        <w:rPr>
          <w:b/>
        </w:rPr>
        <w:t xml:space="preserve">Oświaty </w:t>
      </w:r>
      <w:r w:rsidR="00362C5E" w:rsidRPr="00362C5E">
        <w:rPr>
          <w:b/>
        </w:rPr>
        <w:t>w Łambinowicach</w:t>
      </w:r>
    </w:p>
    <w:sectPr w:rsidR="0036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B28"/>
    <w:multiLevelType w:val="hybridMultilevel"/>
    <w:tmpl w:val="0486D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C46"/>
    <w:multiLevelType w:val="hybridMultilevel"/>
    <w:tmpl w:val="0874881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26E11E7"/>
    <w:multiLevelType w:val="hybridMultilevel"/>
    <w:tmpl w:val="FCB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2A25"/>
    <w:multiLevelType w:val="hybridMultilevel"/>
    <w:tmpl w:val="0A18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2B"/>
    <w:rsid w:val="00013A57"/>
    <w:rsid w:val="00017559"/>
    <w:rsid w:val="00021228"/>
    <w:rsid w:val="001543AE"/>
    <w:rsid w:val="0017754E"/>
    <w:rsid w:val="00193013"/>
    <w:rsid w:val="00266E6B"/>
    <w:rsid w:val="00320865"/>
    <w:rsid w:val="00362C5E"/>
    <w:rsid w:val="003C602B"/>
    <w:rsid w:val="004F1E49"/>
    <w:rsid w:val="00713BB7"/>
    <w:rsid w:val="00754EA5"/>
    <w:rsid w:val="00A0431D"/>
    <w:rsid w:val="00A2214A"/>
    <w:rsid w:val="00A57A4D"/>
    <w:rsid w:val="00A80660"/>
    <w:rsid w:val="00B86815"/>
    <w:rsid w:val="00C908DC"/>
    <w:rsid w:val="00D63628"/>
    <w:rsid w:val="00E9167A"/>
    <w:rsid w:val="00E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33A9"/>
    <w:rPr>
      <w:strike w:val="0"/>
      <w:dstrike w:val="0"/>
      <w:color w:val="000099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B33A9"/>
    <w:rPr>
      <w:b/>
      <w:bCs/>
    </w:rPr>
  </w:style>
  <w:style w:type="character" w:customStyle="1" w:styleId="ff2">
    <w:name w:val="ff2"/>
    <w:basedOn w:val="Domylnaczcionkaakapitu"/>
    <w:rsid w:val="00EB33A9"/>
  </w:style>
  <w:style w:type="paragraph" w:styleId="Akapitzlist">
    <w:name w:val="List Paragraph"/>
    <w:basedOn w:val="Normalny"/>
    <w:uiPriority w:val="34"/>
    <w:qFormat/>
    <w:rsid w:val="00EB33A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33A9"/>
    <w:rPr>
      <w:i/>
      <w:iCs/>
    </w:rPr>
  </w:style>
  <w:style w:type="paragraph" w:styleId="Bezodstpw">
    <w:name w:val="No Spacing"/>
    <w:uiPriority w:val="1"/>
    <w:qFormat/>
    <w:rsid w:val="00362C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33A9"/>
    <w:rPr>
      <w:strike w:val="0"/>
      <w:dstrike w:val="0"/>
      <w:color w:val="000099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B33A9"/>
    <w:rPr>
      <w:b/>
      <w:bCs/>
    </w:rPr>
  </w:style>
  <w:style w:type="character" w:customStyle="1" w:styleId="ff2">
    <w:name w:val="ff2"/>
    <w:basedOn w:val="Domylnaczcionkaakapitu"/>
    <w:rsid w:val="00EB33A9"/>
  </w:style>
  <w:style w:type="paragraph" w:styleId="Akapitzlist">
    <w:name w:val="List Paragraph"/>
    <w:basedOn w:val="Normalny"/>
    <w:uiPriority w:val="34"/>
    <w:qFormat/>
    <w:rsid w:val="00EB33A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33A9"/>
    <w:rPr>
      <w:i/>
      <w:iCs/>
    </w:rPr>
  </w:style>
  <w:style w:type="paragraph" w:styleId="Bezodstpw">
    <w:name w:val="No Spacing"/>
    <w:uiPriority w:val="1"/>
    <w:qFormat/>
    <w:rsid w:val="00362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79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5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10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4C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 Łambinowice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DyrektorSzkoły</cp:lastModifiedBy>
  <cp:revision>2</cp:revision>
  <dcterms:created xsi:type="dcterms:W3CDTF">2013-12-04T08:34:00Z</dcterms:created>
  <dcterms:modified xsi:type="dcterms:W3CDTF">2013-12-04T08:34:00Z</dcterms:modified>
</cp:coreProperties>
</file>